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21F8F966" w:rsidR="002B4C02" w:rsidRPr="00B013ED" w:rsidRDefault="002A23B8" w:rsidP="002B4C02">
      <w:pPr>
        <w:spacing w:after="0" w:line="40" w:lineRule="exact"/>
        <w:rPr>
          <w:rFonts w:cs="Arial"/>
        </w:rPr>
        <w:sectPr w:rsidR="002B4C02" w:rsidRPr="00B013ED" w:rsidSect="002B4C02">
          <w:headerReference w:type="default" r:id="rId7"/>
          <w:pgSz w:w="11906" w:h="16838" w:code="9"/>
          <w:pgMar w:top="851" w:right="851" w:bottom="567" w:left="1134" w:header="397" w:footer="397" w:gutter="0"/>
          <w:cols w:space="708"/>
          <w:docGrid w:linePitch="360"/>
        </w:sectPr>
      </w:pPr>
      <w:r w:rsidRPr="00B013ED">
        <w:rPr>
          <w:rFonts w:cs="Arial"/>
        </w:rPr>
        <w:br/>
      </w:r>
    </w:p>
    <w:p w14:paraId="488A6694" w14:textId="5EFFF8C3" w:rsidR="00092AFC" w:rsidRPr="00D97216" w:rsidRDefault="00D97216" w:rsidP="00092AFC">
      <w:pPr>
        <w:spacing w:before="240" w:line="360" w:lineRule="auto"/>
        <w:rPr>
          <w:rFonts w:eastAsiaTheme="majorEastAsia" w:cs="Arial"/>
          <w:b/>
          <w:lang w:val="nl-NL"/>
        </w:rPr>
      </w:pPr>
      <w:r w:rsidRPr="00D97216">
        <w:rPr>
          <w:rStyle w:val="Titeldocument"/>
          <w:rFonts w:ascii="Arial" w:eastAsiaTheme="majorEastAsia" w:hAnsi="Arial" w:cs="Arial"/>
          <w:b w:val="0"/>
          <w:color w:val="auto"/>
          <w:sz w:val="22"/>
          <w:szCs w:val="22"/>
        </w:rPr>
        <w:lastRenderedPageBreak/>
        <w:t xml:space="preserve">Gebruik deze </w:t>
      </w:r>
      <w:r w:rsidR="003F238E">
        <w:rPr>
          <w:rStyle w:val="Titeldocument"/>
          <w:rFonts w:ascii="Arial" w:eastAsiaTheme="majorEastAsia" w:hAnsi="Arial" w:cs="Arial"/>
          <w:b w:val="0"/>
          <w:color w:val="auto"/>
          <w:sz w:val="22"/>
          <w:szCs w:val="22"/>
        </w:rPr>
        <w:t>voorbeeldbrief om de borg terug te vragen van je woning of kamer als je de huurovereenkomst hebt beëindigd en de verhuurder de borg niet op tijd terugbetaalt.</w:t>
      </w:r>
    </w:p>
    <w:p w14:paraId="6348F655" w14:textId="7CD2731F" w:rsidR="00F06ACA" w:rsidRPr="00F06ACA" w:rsidRDefault="00D97216" w:rsidP="00F06ACA">
      <w:pPr>
        <w:spacing w:before="240" w:line="360" w:lineRule="auto"/>
        <w:rPr>
          <w:rFonts w:eastAsiaTheme="majorEastAsia"/>
          <w:bCs/>
          <w:lang w:val="nl-NL"/>
        </w:rPr>
      </w:pPr>
      <w:r>
        <w:rPr>
          <w:rFonts w:eastAsiaTheme="majorEastAsia"/>
          <w:b/>
          <w:bCs/>
          <w:lang w:val="nl-NL"/>
        </w:rPr>
        <w:t>Inhoudelijke tips</w:t>
      </w:r>
    </w:p>
    <w:p w14:paraId="5066E3F0" w14:textId="77777777" w:rsidR="003974DA" w:rsidRPr="00673FCB" w:rsidRDefault="003974DA" w:rsidP="003974DA">
      <w:pPr>
        <w:pStyle w:val="Lijstalinea"/>
        <w:numPr>
          <w:ilvl w:val="0"/>
          <w:numId w:val="17"/>
        </w:numPr>
        <w:spacing w:before="240" w:after="0" w:line="360" w:lineRule="auto"/>
        <w:rPr>
          <w:rFonts w:eastAsiaTheme="majorEastAsia" w:cs="Arial"/>
          <w:bCs/>
          <w:lang w:val="nl-NL"/>
        </w:rPr>
      </w:pPr>
      <w:r w:rsidRPr="00673FCB">
        <w:rPr>
          <w:rFonts w:eastAsia="Arial" w:cs="Arial"/>
          <w:lang w:val="nl-NL" w:eastAsia="nl-NL"/>
        </w:rPr>
        <w:t>Stuur deze brief alleen als je geen huurachterstand hebt en de woning of kamer zonder schade hebt opgeleverd.</w:t>
      </w:r>
    </w:p>
    <w:p w14:paraId="164349C1" w14:textId="77777777" w:rsidR="003974DA" w:rsidRPr="00673FCB" w:rsidRDefault="003974DA" w:rsidP="003974DA">
      <w:pPr>
        <w:pStyle w:val="Lijstalinea"/>
        <w:numPr>
          <w:ilvl w:val="0"/>
          <w:numId w:val="17"/>
        </w:numPr>
        <w:spacing w:before="240" w:after="0" w:line="360" w:lineRule="auto"/>
        <w:rPr>
          <w:rFonts w:eastAsiaTheme="majorEastAsia" w:cs="Arial"/>
          <w:bCs/>
          <w:lang w:val="nl-NL"/>
        </w:rPr>
      </w:pPr>
      <w:r w:rsidRPr="00673FCB">
        <w:rPr>
          <w:rFonts w:eastAsia="Arial" w:cs="Arial"/>
          <w:lang w:val="nl-NL" w:eastAsia="nl-NL"/>
        </w:rPr>
        <w:t>Je vraagt de verhuurder schriftelijk om de borgsom binnen een bepaalde termijn terug te betalen met behulp van deze voorbeeldbrief.</w:t>
      </w:r>
    </w:p>
    <w:p w14:paraId="626B7B52" w14:textId="759C28EC" w:rsidR="003974DA" w:rsidRPr="003974DA" w:rsidRDefault="003974DA" w:rsidP="003974DA">
      <w:pPr>
        <w:pStyle w:val="Lijstalinea"/>
        <w:numPr>
          <w:ilvl w:val="0"/>
          <w:numId w:val="17"/>
        </w:numPr>
        <w:spacing w:before="240" w:after="0" w:line="360" w:lineRule="auto"/>
        <w:rPr>
          <w:rFonts w:eastAsiaTheme="majorEastAsia" w:cs="Arial"/>
          <w:bCs/>
          <w:lang w:val="nl-NL"/>
        </w:rPr>
      </w:pPr>
      <w:r w:rsidRPr="00673FCB">
        <w:rPr>
          <w:rFonts w:eastAsia="Arial" w:cs="Arial"/>
          <w:lang w:val="nl-NL" w:eastAsia="nl-NL"/>
        </w:rPr>
        <w:t>Staat er in de huurovereenkomst een termijn voor terugbetaling? Dan moet je die termijn aanhouden in je brief. Anders is het advies om een termijn van 14 dagen na het einde van je huurcontract op te nemen.</w:t>
      </w:r>
    </w:p>
    <w:p w14:paraId="3E02063E" w14:textId="0F7BB045" w:rsidR="002A23B8" w:rsidRPr="006421BC" w:rsidRDefault="002A23B8" w:rsidP="006421BC">
      <w:pPr>
        <w:spacing w:before="240" w:after="0" w:line="360" w:lineRule="auto"/>
        <w:rPr>
          <w:rFonts w:eastAsiaTheme="majorEastAsia" w:cs="Arial"/>
          <w:bCs/>
          <w:lang w:val="nl-NL"/>
        </w:rPr>
      </w:pPr>
      <w:r w:rsidRPr="006421BC">
        <w:rPr>
          <w:rFonts w:cs="Arial"/>
          <w:b/>
          <w:bCs/>
          <w:lang w:val="nl-NL"/>
        </w:rPr>
        <w:t>Algemene informatie</w:t>
      </w:r>
    </w:p>
    <w:p w14:paraId="6EB6555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Dit is een voorbeeldbrief van ARAG. Je kunt de brief aanpassen aan jouw situatie.</w:t>
      </w:r>
    </w:p>
    <w:p w14:paraId="63F58648"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Je bent zelf verantwoordelijk voor de inhoud van je brief.</w:t>
      </w:r>
    </w:p>
    <w:p w14:paraId="5D2D6CA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Verstuur je brief aangetekend. Bewaar het verzendbewijs en een kopie van de verzonden brief.</w:t>
      </w:r>
    </w:p>
    <w:p w14:paraId="16DBA3E5" w14:textId="77777777" w:rsidR="003974DA" w:rsidRPr="003974DA" w:rsidRDefault="002A23B8" w:rsidP="00894BD3">
      <w:pPr>
        <w:pStyle w:val="Lijstalinea"/>
        <w:numPr>
          <w:ilvl w:val="0"/>
          <w:numId w:val="16"/>
        </w:numPr>
        <w:spacing w:before="240" w:after="0" w:line="360" w:lineRule="auto"/>
        <w:rPr>
          <w:rFonts w:cs="Arial"/>
          <w:lang w:val="nl-NL"/>
        </w:rPr>
      </w:pPr>
      <w:r w:rsidRPr="0043624B">
        <w:rPr>
          <w:rFonts w:cs="Arial"/>
          <w:lang w:val="nl-NL"/>
        </w:rPr>
        <w:t xml:space="preserve">Heb je juridische hulp nodig? Neem dan contact met ons op via </w:t>
      </w:r>
      <w:hyperlink r:id="rId8" w:history="1">
        <w:r w:rsidRPr="0043624B">
          <w:rPr>
            <w:rStyle w:val="Hyperlink"/>
            <w:rFonts w:cs="Arial"/>
            <w:color w:val="auto"/>
            <w:lang w:val="nl-NL"/>
          </w:rPr>
          <w:t>www.arag.nl</w:t>
        </w:r>
      </w:hyperlink>
    </w:p>
    <w:p w14:paraId="2EBF61C1" w14:textId="171189AE" w:rsidR="002B4C02" w:rsidRPr="003974DA" w:rsidRDefault="002A23B8" w:rsidP="003974DA">
      <w:pPr>
        <w:spacing w:before="240" w:after="0" w:line="360" w:lineRule="auto"/>
        <w:rPr>
          <w:rFonts w:cs="Arial"/>
          <w:lang w:val="nl-NL"/>
        </w:rPr>
      </w:pPr>
      <w:r w:rsidRPr="003974DA">
        <w:rPr>
          <w:rFonts w:cs="Arial"/>
          <w:lang w:val="nl-NL"/>
        </w:rPr>
        <w:t>Wij streven ernaar dit voorbeelddocument regelmatig te controleren op inhoud en actualiteit. ARAG kan niet aansprakelijk worden gesteld voor onjuistheden in het document of problemen die voortkomen uit het (onjuist) gebruik hiervan.</w:t>
      </w:r>
    </w:p>
    <w:p w14:paraId="034A1ADF" w14:textId="77777777" w:rsidR="00894BD3" w:rsidRDefault="00894BD3" w:rsidP="00894BD3">
      <w:pPr>
        <w:spacing w:before="240" w:after="0" w:line="360" w:lineRule="auto"/>
        <w:rPr>
          <w:rFonts w:cs="Arial"/>
          <w:lang w:val="nl-NL"/>
        </w:rPr>
      </w:pPr>
    </w:p>
    <w:p w14:paraId="03E5BAE4" w14:textId="77777777" w:rsidR="00894BD3" w:rsidRDefault="00894BD3" w:rsidP="00894BD3">
      <w:pPr>
        <w:spacing w:before="240" w:after="0" w:line="360" w:lineRule="auto"/>
        <w:rPr>
          <w:rFonts w:cs="Arial"/>
          <w:lang w:val="nl-NL"/>
        </w:rPr>
      </w:pPr>
    </w:p>
    <w:p w14:paraId="5E6581C9" w14:textId="77777777" w:rsidR="00894BD3" w:rsidRDefault="00894BD3" w:rsidP="00894BD3">
      <w:pPr>
        <w:spacing w:before="240" w:after="0" w:line="360" w:lineRule="auto"/>
        <w:rPr>
          <w:rFonts w:cs="Arial"/>
          <w:lang w:val="nl-NL"/>
        </w:rPr>
      </w:pPr>
    </w:p>
    <w:p w14:paraId="28132463" w14:textId="77777777" w:rsidR="00894BD3" w:rsidRDefault="00894BD3" w:rsidP="00894BD3">
      <w:pPr>
        <w:spacing w:before="240" w:after="0" w:line="360" w:lineRule="auto"/>
        <w:rPr>
          <w:rFonts w:cs="Arial"/>
          <w:lang w:val="nl-NL"/>
        </w:rPr>
      </w:pPr>
    </w:p>
    <w:p w14:paraId="03DE1260" w14:textId="77777777" w:rsidR="00894BD3" w:rsidRDefault="00894BD3" w:rsidP="00894BD3">
      <w:pPr>
        <w:spacing w:before="240" w:after="0" w:line="360" w:lineRule="auto"/>
        <w:rPr>
          <w:rFonts w:cs="Arial"/>
          <w:lang w:val="nl-NL"/>
        </w:rPr>
      </w:pPr>
    </w:p>
    <w:p w14:paraId="63ECB916" w14:textId="77777777" w:rsidR="00894BD3" w:rsidRDefault="00894BD3" w:rsidP="00894BD3">
      <w:pPr>
        <w:spacing w:before="240" w:after="0" w:line="360" w:lineRule="auto"/>
        <w:rPr>
          <w:rFonts w:cs="Arial"/>
          <w:lang w:val="nl-NL"/>
        </w:rPr>
      </w:pPr>
    </w:p>
    <w:p w14:paraId="19028C23" w14:textId="77777777" w:rsidR="00894BD3" w:rsidRDefault="00894BD3" w:rsidP="00894BD3">
      <w:pPr>
        <w:spacing w:before="240" w:after="0" w:line="360" w:lineRule="auto"/>
        <w:rPr>
          <w:rFonts w:cs="Arial"/>
          <w:lang w:val="nl-NL"/>
        </w:rPr>
      </w:pPr>
    </w:p>
    <w:p w14:paraId="65CCE611" w14:textId="77777777" w:rsidR="006D3214" w:rsidRDefault="006D3214" w:rsidP="00076038">
      <w:pPr>
        <w:pStyle w:val="Geenafstand"/>
        <w:spacing w:before="240" w:line="360" w:lineRule="auto"/>
        <w:rPr>
          <w:b/>
          <w:sz w:val="22"/>
          <w:szCs w:val="22"/>
        </w:rPr>
      </w:pPr>
    </w:p>
    <w:p w14:paraId="6342D539" w14:textId="51528533" w:rsidR="00076038" w:rsidRPr="00673FCB" w:rsidRDefault="00076038" w:rsidP="00076038">
      <w:pPr>
        <w:pStyle w:val="Geenafstand"/>
        <w:spacing w:before="240" w:line="360" w:lineRule="auto"/>
        <w:rPr>
          <w:b/>
          <w:sz w:val="22"/>
          <w:szCs w:val="22"/>
        </w:rPr>
      </w:pPr>
      <w:r w:rsidRPr="00673FCB">
        <w:rPr>
          <w:b/>
          <w:sz w:val="22"/>
          <w:szCs w:val="22"/>
        </w:rPr>
        <w:lastRenderedPageBreak/>
        <w:t>Afzender</w:t>
      </w:r>
    </w:p>
    <w:p w14:paraId="15FAEA7D" w14:textId="77777777" w:rsidR="00076038" w:rsidRDefault="00076038" w:rsidP="00076038">
      <w:pPr>
        <w:spacing w:before="240" w:line="360" w:lineRule="auto"/>
        <w:rPr>
          <w:rFonts w:eastAsia="Times New Roman" w:cs="Arial"/>
          <w:lang w:val="nl-NL"/>
        </w:rPr>
      </w:pPr>
      <w:r w:rsidRPr="00673FCB">
        <w:rPr>
          <w:rFonts w:eastAsia="Times New Roman" w:cs="Arial"/>
          <w:lang w:val="nl-NL"/>
        </w:rPr>
        <w:t>[Naam]</w:t>
      </w:r>
      <w:r w:rsidRPr="00673FCB">
        <w:rPr>
          <w:rFonts w:eastAsia="Times New Roman" w:cs="Arial"/>
          <w:lang w:val="nl-NL"/>
        </w:rPr>
        <w:br/>
        <w:t>[Adres]</w:t>
      </w:r>
      <w:r w:rsidRPr="00673FCB">
        <w:rPr>
          <w:rFonts w:eastAsia="Times New Roman" w:cs="Arial"/>
          <w:lang w:val="nl-NL"/>
        </w:rPr>
        <w:br/>
        <w:t>[Postcode en woonplaats]</w:t>
      </w:r>
      <w:r w:rsidRPr="00673FCB">
        <w:rPr>
          <w:rFonts w:eastAsia="Times New Roman" w:cs="Arial"/>
          <w:lang w:val="nl-NL"/>
        </w:rPr>
        <w:br/>
        <w:t>[E-mail]</w:t>
      </w:r>
    </w:p>
    <w:p w14:paraId="56027DC6" w14:textId="77777777" w:rsidR="00076038" w:rsidRPr="00F2388E" w:rsidRDefault="00076038" w:rsidP="00076038">
      <w:pPr>
        <w:spacing w:before="240" w:line="360" w:lineRule="auto"/>
        <w:rPr>
          <w:rFonts w:cs="Arial"/>
          <w:b/>
          <w:lang w:val="nl-NL"/>
        </w:rPr>
      </w:pPr>
      <w:r w:rsidRPr="00F2388E">
        <w:rPr>
          <w:rFonts w:cs="Arial"/>
          <w:b/>
          <w:lang w:val="nl-NL"/>
        </w:rPr>
        <w:t>Aan</w:t>
      </w:r>
    </w:p>
    <w:p w14:paraId="389FEFE5" w14:textId="77777777" w:rsidR="00076038" w:rsidRDefault="00076038" w:rsidP="00076038">
      <w:pPr>
        <w:spacing w:before="240" w:line="360" w:lineRule="auto"/>
        <w:rPr>
          <w:rFonts w:eastAsia="Times New Roman" w:cs="Arial"/>
          <w:lang w:val="nl-NL"/>
        </w:rPr>
      </w:pPr>
      <w:r w:rsidRPr="00F2388E">
        <w:rPr>
          <w:rFonts w:eastAsia="Times New Roman" w:cs="Arial"/>
          <w:lang w:val="nl-NL"/>
        </w:rPr>
        <w:t>[Naam]</w:t>
      </w:r>
      <w:r w:rsidRPr="00F2388E">
        <w:rPr>
          <w:rFonts w:eastAsia="Times New Roman" w:cs="Arial"/>
          <w:lang w:val="nl-NL"/>
        </w:rPr>
        <w:br/>
        <w:t>[Adres]</w:t>
      </w:r>
      <w:r w:rsidRPr="00F2388E">
        <w:rPr>
          <w:rFonts w:eastAsia="Times New Roman" w:cs="Arial"/>
          <w:lang w:val="nl-NL"/>
        </w:rPr>
        <w:br/>
        <w:t>[Postcode en plaats]</w:t>
      </w:r>
    </w:p>
    <w:p w14:paraId="6AC2EB4C" w14:textId="77777777" w:rsidR="00076038" w:rsidRDefault="00076038" w:rsidP="00076038">
      <w:pPr>
        <w:spacing w:before="240" w:line="360" w:lineRule="auto"/>
        <w:rPr>
          <w:rFonts w:eastAsia="Times New Roman" w:cs="Arial"/>
          <w:lang w:val="nl-NL"/>
        </w:rPr>
      </w:pPr>
      <w:r w:rsidRPr="00673FCB">
        <w:rPr>
          <w:rFonts w:eastAsia="Times New Roman" w:cs="Arial"/>
          <w:lang w:val="nl-NL"/>
        </w:rPr>
        <w:t>[Woonplaats, datum]</w:t>
      </w:r>
    </w:p>
    <w:p w14:paraId="52C9AAE9" w14:textId="77777777" w:rsidR="00076038" w:rsidRDefault="00076038" w:rsidP="00076038">
      <w:pPr>
        <w:spacing w:before="240" w:line="360" w:lineRule="auto"/>
        <w:rPr>
          <w:rFonts w:eastAsia="Times New Roman" w:cs="Arial"/>
          <w:b/>
          <w:lang w:val="nl-NL" w:eastAsia="nl-NL"/>
        </w:rPr>
      </w:pPr>
      <w:r w:rsidRPr="00673FCB">
        <w:rPr>
          <w:rFonts w:eastAsia="Times New Roman" w:cs="Arial"/>
          <w:b/>
          <w:lang w:val="nl-NL" w:eastAsia="nl-NL"/>
        </w:rPr>
        <w:t>Betreft: terugvragen borg</w:t>
      </w:r>
    </w:p>
    <w:p w14:paraId="1DAE807E" w14:textId="77777777" w:rsidR="00076038" w:rsidRDefault="00076038" w:rsidP="00076038">
      <w:pPr>
        <w:spacing w:before="240" w:line="360" w:lineRule="auto"/>
        <w:rPr>
          <w:rFonts w:cs="Arial"/>
          <w:lang w:val="nl-NL"/>
        </w:rPr>
      </w:pPr>
      <w:r w:rsidRPr="00F2388E">
        <w:rPr>
          <w:rFonts w:cs="Arial"/>
          <w:lang w:val="nl-NL"/>
        </w:rPr>
        <w:t>Geachte heer/mevrouw [naam</w:t>
      </w:r>
      <w:proofErr w:type="gramStart"/>
      <w:r w:rsidRPr="00F2388E">
        <w:rPr>
          <w:rFonts w:cs="Arial"/>
          <w:lang w:val="nl-NL"/>
        </w:rPr>
        <w:t xml:space="preserve"> ….</w:t>
      </w:r>
      <w:proofErr w:type="gramEnd"/>
      <w:r w:rsidRPr="00F2388E">
        <w:rPr>
          <w:rFonts w:cs="Arial"/>
          <w:lang w:val="nl-NL"/>
        </w:rPr>
        <w:t>],</w:t>
      </w:r>
    </w:p>
    <w:p w14:paraId="4A841F11" w14:textId="77777777" w:rsidR="00076038" w:rsidRPr="00F2388E" w:rsidRDefault="00076038" w:rsidP="00076038">
      <w:pPr>
        <w:spacing w:before="240" w:line="360" w:lineRule="auto"/>
        <w:rPr>
          <w:rFonts w:cs="Arial"/>
          <w:lang w:val="nl-NL"/>
        </w:rPr>
      </w:pPr>
      <w:r w:rsidRPr="00F2388E">
        <w:rPr>
          <w:rFonts w:cs="Arial"/>
          <w:lang w:val="nl-NL"/>
        </w:rPr>
        <w:t>Van [begindatum] tot [einddatum] huurde ik een [woning/kamer] van u aan de [adres] in [woonplaats]. Bij het aangaan van deze huurovereenkomst betaalde ik u een borg van €</w:t>
      </w:r>
      <w:r>
        <w:rPr>
          <w:rFonts w:cs="Arial"/>
          <w:lang w:val="nl-NL"/>
        </w:rPr>
        <w:t xml:space="preserve"> </w:t>
      </w:r>
      <w:r w:rsidRPr="00F2388E">
        <w:rPr>
          <w:rFonts w:cs="Arial"/>
          <w:lang w:val="nl-NL"/>
        </w:rPr>
        <w:t>[bedrag].</w:t>
      </w:r>
    </w:p>
    <w:p w14:paraId="49A898FB" w14:textId="77777777" w:rsidR="00076038" w:rsidRPr="00F2388E" w:rsidRDefault="00076038" w:rsidP="00076038">
      <w:pPr>
        <w:spacing w:before="240" w:line="360" w:lineRule="auto"/>
        <w:rPr>
          <w:rFonts w:cs="Arial"/>
          <w:i/>
          <w:iCs/>
          <w:lang w:val="nl-NL"/>
        </w:rPr>
      </w:pPr>
      <w:r w:rsidRPr="00F2388E">
        <w:rPr>
          <w:rFonts w:cs="Arial"/>
          <w:i/>
          <w:iCs/>
          <w:lang w:val="nl-NL"/>
        </w:rPr>
        <w:t>Nog geen borg teruggekregen</w:t>
      </w:r>
    </w:p>
    <w:p w14:paraId="6401ABCC" w14:textId="77777777" w:rsidR="00076038" w:rsidRDefault="00076038" w:rsidP="00076038">
      <w:pPr>
        <w:spacing w:before="240" w:line="360" w:lineRule="auto"/>
        <w:rPr>
          <w:rFonts w:eastAsia="Times New Roman" w:cs="Arial"/>
          <w:lang w:val="nl-NL"/>
        </w:rPr>
      </w:pPr>
      <w:r w:rsidRPr="00F2388E">
        <w:rPr>
          <w:rFonts w:cs="Arial"/>
          <w:lang w:val="nl-NL"/>
        </w:rPr>
        <w:t xml:space="preserve">Tot op heden heb ik mijn borg nog niet ontvangen. </w:t>
      </w:r>
      <w:r w:rsidRPr="00673FCB">
        <w:rPr>
          <w:rFonts w:cs="Arial"/>
        </w:rPr>
        <w:t xml:space="preserve">U </w:t>
      </w:r>
      <w:proofErr w:type="spellStart"/>
      <w:r w:rsidRPr="00673FCB">
        <w:rPr>
          <w:rFonts w:cs="Arial"/>
        </w:rPr>
        <w:t>moest</w:t>
      </w:r>
      <w:proofErr w:type="spellEnd"/>
      <w:r w:rsidRPr="00673FCB">
        <w:rPr>
          <w:rFonts w:cs="Arial"/>
        </w:rPr>
        <w:t xml:space="preserve"> de borg binnen [</w:t>
      </w:r>
      <w:proofErr w:type="spellStart"/>
      <w:r w:rsidRPr="00673FCB">
        <w:rPr>
          <w:rFonts w:cs="Arial"/>
        </w:rPr>
        <w:t>termijn</w:t>
      </w:r>
      <w:proofErr w:type="spellEnd"/>
      <w:r w:rsidRPr="00673FCB">
        <w:rPr>
          <w:rFonts w:cs="Arial"/>
        </w:rPr>
        <w:t xml:space="preserve">] na </w:t>
      </w:r>
      <w:proofErr w:type="spellStart"/>
      <w:r w:rsidRPr="00673FCB">
        <w:rPr>
          <w:rFonts w:cs="Arial"/>
        </w:rPr>
        <w:t>het</w:t>
      </w:r>
      <w:proofErr w:type="spellEnd"/>
      <w:r w:rsidRPr="00673FCB">
        <w:rPr>
          <w:rFonts w:cs="Arial"/>
        </w:rPr>
        <w:t xml:space="preserve"> </w:t>
      </w:r>
      <w:proofErr w:type="spellStart"/>
      <w:r w:rsidRPr="00673FCB">
        <w:rPr>
          <w:rFonts w:cs="Arial"/>
        </w:rPr>
        <w:t>einde</w:t>
      </w:r>
      <w:proofErr w:type="spellEnd"/>
      <w:r w:rsidRPr="00673FCB">
        <w:rPr>
          <w:rFonts w:cs="Arial"/>
        </w:rPr>
        <w:t xml:space="preserve"> van </w:t>
      </w:r>
      <w:proofErr w:type="spellStart"/>
      <w:r w:rsidRPr="00673FCB">
        <w:rPr>
          <w:rFonts w:cs="Arial"/>
        </w:rPr>
        <w:t>het</w:t>
      </w:r>
      <w:proofErr w:type="spellEnd"/>
      <w:r w:rsidRPr="00673FCB">
        <w:rPr>
          <w:rFonts w:cs="Arial"/>
        </w:rPr>
        <w:t xml:space="preserve"> </w:t>
      </w:r>
      <w:proofErr w:type="spellStart"/>
      <w:r w:rsidRPr="00673FCB">
        <w:rPr>
          <w:rFonts w:cs="Arial"/>
        </w:rPr>
        <w:t>huurcontract</w:t>
      </w:r>
      <w:proofErr w:type="spellEnd"/>
      <w:r w:rsidRPr="00673FCB">
        <w:rPr>
          <w:rFonts w:cs="Arial"/>
        </w:rPr>
        <w:t xml:space="preserve"> </w:t>
      </w:r>
      <w:proofErr w:type="spellStart"/>
      <w:r w:rsidRPr="00673FCB">
        <w:rPr>
          <w:rFonts w:cs="Arial"/>
        </w:rPr>
        <w:t>aan</w:t>
      </w:r>
      <w:proofErr w:type="spellEnd"/>
      <w:r w:rsidRPr="00673FCB">
        <w:rPr>
          <w:rFonts w:cs="Arial"/>
        </w:rPr>
        <w:t xml:space="preserve"> </w:t>
      </w:r>
      <w:proofErr w:type="spellStart"/>
      <w:r w:rsidRPr="00673FCB">
        <w:rPr>
          <w:rFonts w:cs="Arial"/>
        </w:rPr>
        <w:t>mij</w:t>
      </w:r>
      <w:proofErr w:type="spellEnd"/>
      <w:r w:rsidRPr="00673FCB">
        <w:rPr>
          <w:rFonts w:cs="Arial"/>
        </w:rPr>
        <w:t xml:space="preserve"> </w:t>
      </w:r>
      <w:proofErr w:type="spellStart"/>
      <w:r w:rsidRPr="00673FCB">
        <w:rPr>
          <w:rFonts w:cs="Arial"/>
        </w:rPr>
        <w:t>terugbetalen</w:t>
      </w:r>
      <w:proofErr w:type="spellEnd"/>
      <w:r w:rsidRPr="00673FCB">
        <w:rPr>
          <w:rFonts w:cs="Arial"/>
        </w:rPr>
        <w:t xml:space="preserve">. Tot nu </w:t>
      </w:r>
      <w:proofErr w:type="spellStart"/>
      <w:r w:rsidRPr="00673FCB">
        <w:rPr>
          <w:rFonts w:cs="Arial"/>
        </w:rPr>
        <w:t>toe</w:t>
      </w:r>
      <w:proofErr w:type="spellEnd"/>
      <w:r w:rsidRPr="00673FCB">
        <w:rPr>
          <w:rFonts w:cs="Arial"/>
        </w:rPr>
        <w:t xml:space="preserve"> heb </w:t>
      </w:r>
      <w:proofErr w:type="spellStart"/>
      <w:r w:rsidRPr="00673FCB">
        <w:rPr>
          <w:rFonts w:cs="Arial"/>
        </w:rPr>
        <w:t>ik</w:t>
      </w:r>
      <w:proofErr w:type="spellEnd"/>
      <w:r w:rsidRPr="00673FCB">
        <w:rPr>
          <w:rFonts w:cs="Arial"/>
        </w:rPr>
        <w:t xml:space="preserve"> </w:t>
      </w:r>
      <w:proofErr w:type="spellStart"/>
      <w:r w:rsidRPr="00673FCB">
        <w:rPr>
          <w:rFonts w:cs="Arial"/>
        </w:rPr>
        <w:t>nog</w:t>
      </w:r>
      <w:proofErr w:type="spellEnd"/>
      <w:r w:rsidRPr="00673FCB">
        <w:rPr>
          <w:rFonts w:cs="Arial"/>
        </w:rPr>
        <w:t xml:space="preserve"> </w:t>
      </w:r>
      <w:proofErr w:type="spellStart"/>
      <w:r w:rsidRPr="00673FCB">
        <w:rPr>
          <w:rFonts w:cs="Arial"/>
        </w:rPr>
        <w:t>niets</w:t>
      </w:r>
      <w:proofErr w:type="spellEnd"/>
      <w:r w:rsidRPr="00673FCB">
        <w:rPr>
          <w:rFonts w:cs="Arial"/>
        </w:rPr>
        <w:t xml:space="preserve"> van u </w:t>
      </w:r>
      <w:proofErr w:type="spellStart"/>
      <w:r w:rsidRPr="00673FCB">
        <w:rPr>
          <w:rFonts w:cs="Arial"/>
        </w:rPr>
        <w:t>ontvangen</w:t>
      </w:r>
      <w:proofErr w:type="spellEnd"/>
      <w:r w:rsidRPr="00673FCB">
        <w:rPr>
          <w:rFonts w:cs="Arial"/>
        </w:rPr>
        <w:t xml:space="preserve">. </w:t>
      </w:r>
      <w:proofErr w:type="spellStart"/>
      <w:r w:rsidRPr="00673FCB">
        <w:rPr>
          <w:rFonts w:cs="Arial"/>
        </w:rPr>
        <w:t>Ik</w:t>
      </w:r>
      <w:proofErr w:type="spellEnd"/>
      <w:r w:rsidRPr="00673FCB">
        <w:rPr>
          <w:rFonts w:cs="Arial"/>
        </w:rPr>
        <w:t xml:space="preserve"> heb de [</w:t>
      </w:r>
      <w:proofErr w:type="spellStart"/>
      <w:r w:rsidRPr="00673FCB">
        <w:rPr>
          <w:rFonts w:cs="Arial"/>
        </w:rPr>
        <w:t>woning</w:t>
      </w:r>
      <w:proofErr w:type="spellEnd"/>
      <w:r w:rsidRPr="00673FCB">
        <w:rPr>
          <w:rFonts w:cs="Arial"/>
        </w:rPr>
        <w:t>/</w:t>
      </w:r>
      <w:proofErr w:type="spellStart"/>
      <w:r w:rsidRPr="00673FCB">
        <w:rPr>
          <w:rFonts w:cs="Arial"/>
        </w:rPr>
        <w:t>kamer</w:t>
      </w:r>
      <w:proofErr w:type="spellEnd"/>
      <w:r w:rsidRPr="00673FCB">
        <w:rPr>
          <w:rFonts w:cs="Arial"/>
        </w:rPr>
        <w:t xml:space="preserve">] </w:t>
      </w:r>
      <w:proofErr w:type="spellStart"/>
      <w:r w:rsidRPr="00673FCB">
        <w:rPr>
          <w:rFonts w:cs="Arial"/>
        </w:rPr>
        <w:t>opgeleverd</w:t>
      </w:r>
      <w:proofErr w:type="spellEnd"/>
      <w:r w:rsidRPr="00673FCB">
        <w:rPr>
          <w:rFonts w:cs="Arial"/>
        </w:rPr>
        <w:t xml:space="preserve"> </w:t>
      </w:r>
      <w:proofErr w:type="spellStart"/>
      <w:r w:rsidRPr="00673FCB">
        <w:rPr>
          <w:rFonts w:cs="Arial"/>
        </w:rPr>
        <w:t>zoals</w:t>
      </w:r>
      <w:proofErr w:type="spellEnd"/>
      <w:r w:rsidRPr="00673FCB">
        <w:rPr>
          <w:rFonts w:cs="Arial"/>
        </w:rPr>
        <w:t xml:space="preserve"> </w:t>
      </w:r>
      <w:proofErr w:type="spellStart"/>
      <w:r w:rsidRPr="00673FCB">
        <w:rPr>
          <w:rFonts w:cs="Arial"/>
        </w:rPr>
        <w:t>afgesproken</w:t>
      </w:r>
      <w:proofErr w:type="spellEnd"/>
      <w:r w:rsidRPr="00673FCB">
        <w:rPr>
          <w:rFonts w:cs="Arial"/>
        </w:rPr>
        <w:t xml:space="preserve">. </w:t>
      </w:r>
      <w:r w:rsidRPr="00F2388E">
        <w:rPr>
          <w:rFonts w:cs="Arial"/>
          <w:lang w:val="nl-NL"/>
        </w:rPr>
        <w:t>Daarnaast is er geen sprake van een huurachterstand.</w:t>
      </w:r>
    </w:p>
    <w:p w14:paraId="2F28B06A" w14:textId="77777777" w:rsidR="00076038" w:rsidRDefault="00076038" w:rsidP="00076038">
      <w:pPr>
        <w:spacing w:before="240" w:line="360" w:lineRule="auto"/>
        <w:rPr>
          <w:rFonts w:cs="Arial"/>
          <w:lang w:val="nl-NL"/>
        </w:rPr>
      </w:pPr>
      <w:r w:rsidRPr="00673FCB">
        <w:rPr>
          <w:rFonts w:cs="Arial"/>
          <w:lang w:val="nl-NL"/>
        </w:rPr>
        <w:t>Als u de borg niet wilt terugbetalen bent u verplicht om binnen 30 dagen na het einde van het huurcontract mij te informeren waarom u niet wilt betalen.</w:t>
      </w:r>
    </w:p>
    <w:p w14:paraId="47049D49" w14:textId="77777777" w:rsidR="00076038" w:rsidRDefault="00076038" w:rsidP="00076038">
      <w:pPr>
        <w:spacing w:before="240" w:line="360" w:lineRule="auto"/>
        <w:rPr>
          <w:rFonts w:eastAsia="Times New Roman" w:cs="Arial"/>
          <w:lang w:val="nl-NL"/>
        </w:rPr>
      </w:pPr>
      <w:r w:rsidRPr="00F2388E">
        <w:rPr>
          <w:rFonts w:cs="Arial"/>
          <w:i/>
          <w:iCs/>
          <w:lang w:val="nl-NL"/>
        </w:rPr>
        <w:t>Ingebrekestelling</w:t>
      </w:r>
    </w:p>
    <w:p w14:paraId="1712DE00" w14:textId="77777777" w:rsidR="00076038" w:rsidRPr="00F2388E" w:rsidRDefault="00076038" w:rsidP="00076038">
      <w:pPr>
        <w:spacing w:before="240" w:line="360" w:lineRule="auto"/>
        <w:rPr>
          <w:rFonts w:eastAsia="Times New Roman" w:cs="Arial"/>
          <w:lang w:val="nl-NL"/>
        </w:rPr>
      </w:pPr>
      <w:r w:rsidRPr="00673FCB">
        <w:rPr>
          <w:rFonts w:cs="Arial"/>
          <w:lang w:val="nl-NL"/>
        </w:rPr>
        <w:t>Door middel van deze brief stel ik u in gebreke. En verzoek ik u om alsnog de borg van €[bedrag] binnen 14 dagen terug te storten. Dit kan naar bankrekeningnummer [IBAN] op naam van [naam rekeninghouder].</w:t>
      </w:r>
    </w:p>
    <w:p w14:paraId="49DB6FBB" w14:textId="77777777" w:rsidR="00076038" w:rsidRDefault="00076038" w:rsidP="00076038">
      <w:pPr>
        <w:spacing w:before="240" w:line="360" w:lineRule="auto"/>
        <w:rPr>
          <w:rFonts w:eastAsia="Arial" w:cs="Arial"/>
          <w:lang w:val="nl-NL" w:eastAsia="nl-NL"/>
        </w:rPr>
      </w:pPr>
      <w:r w:rsidRPr="00673FCB">
        <w:rPr>
          <w:rFonts w:eastAsia="Arial" w:cs="Arial"/>
          <w:lang w:val="nl-NL" w:eastAsia="nl-NL"/>
        </w:rPr>
        <w:t>Als ik de betaling niet binnen 14 dagen heb ontvangen, zal ik juridische stappen ondernemen. Ik houd u dan aansprakelijk voor alle bijkomende kosten die ik hiervoor moet maken.</w:t>
      </w:r>
    </w:p>
    <w:p w14:paraId="025A2896" w14:textId="77777777" w:rsidR="00076038" w:rsidRDefault="00076038" w:rsidP="00076038">
      <w:pPr>
        <w:spacing w:before="240" w:line="360" w:lineRule="auto"/>
        <w:rPr>
          <w:rFonts w:cs="Arial"/>
          <w:lang w:val="nl-NL"/>
        </w:rPr>
      </w:pPr>
      <w:r w:rsidRPr="00673FCB">
        <w:rPr>
          <w:rFonts w:cs="Arial"/>
          <w:lang w:val="nl-NL"/>
        </w:rPr>
        <w:lastRenderedPageBreak/>
        <w:t>In afwachting van uw reactie.</w:t>
      </w:r>
    </w:p>
    <w:p w14:paraId="57D3B930" w14:textId="245CA65D" w:rsidR="00076038" w:rsidRPr="00F2388E" w:rsidRDefault="00076038" w:rsidP="00076038">
      <w:pPr>
        <w:spacing w:before="240" w:line="360" w:lineRule="auto"/>
        <w:rPr>
          <w:rFonts w:cs="Arial"/>
          <w:lang w:val="nl-NL"/>
        </w:rPr>
      </w:pPr>
      <w:r w:rsidRPr="00F2388E">
        <w:rPr>
          <w:rFonts w:cs="Arial"/>
          <w:lang w:val="nl-NL"/>
        </w:rPr>
        <w:t>Met vriendelijke groet,</w:t>
      </w:r>
    </w:p>
    <w:p w14:paraId="0D46EBC5" w14:textId="06E763D5" w:rsidR="00894BD3" w:rsidRPr="006D3214" w:rsidRDefault="00076038" w:rsidP="00076038">
      <w:pPr>
        <w:spacing w:before="240" w:line="360" w:lineRule="auto"/>
        <w:rPr>
          <w:rFonts w:eastAsia="Arial" w:cs="Arial"/>
          <w:lang w:val="nl-NL" w:eastAsia="nl-NL"/>
        </w:rPr>
      </w:pPr>
      <w:r w:rsidRPr="00F2388E">
        <w:rPr>
          <w:rFonts w:cs="Arial"/>
          <w:lang w:val="nl-NL"/>
        </w:rPr>
        <w:t>[Naam en handtekening]</w:t>
      </w:r>
      <w:r>
        <w:rPr>
          <w:rFonts w:cs="Arial"/>
          <w:lang w:val="nl-NL"/>
        </w:rPr>
        <w:br/>
      </w:r>
      <w:r w:rsidRPr="00F2388E">
        <w:rPr>
          <w:rFonts w:cs="Arial"/>
          <w:lang w:val="nl-NL"/>
        </w:rPr>
        <w:t>[Adres]</w:t>
      </w:r>
      <w:r>
        <w:rPr>
          <w:rFonts w:eastAsia="Arial" w:cs="Arial"/>
          <w:lang w:val="nl-NL" w:eastAsia="nl-NL"/>
        </w:rPr>
        <w:br/>
      </w:r>
      <w:r w:rsidRPr="00F2388E">
        <w:rPr>
          <w:rFonts w:cs="Arial"/>
          <w:lang w:val="nl-NL"/>
        </w:rPr>
        <w:t>[E-mail</w:t>
      </w:r>
      <w:r w:rsidR="006D3214">
        <w:rPr>
          <w:rFonts w:cs="Arial"/>
          <w:lang w:val="nl-NL"/>
        </w:rPr>
        <w:t>]</w:t>
      </w:r>
    </w:p>
    <w:sectPr w:rsidR="00894BD3" w:rsidRPr="006D3214" w:rsidSect="006D3214">
      <w:headerReference w:type="default" r:id="rId9"/>
      <w:footerReference w:type="default" r:id="rId10"/>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DC837" w14:textId="77777777" w:rsidR="0075243A" w:rsidRDefault="0075243A" w:rsidP="009E5A4D">
      <w:pPr>
        <w:spacing w:after="0" w:line="240" w:lineRule="auto"/>
      </w:pPr>
      <w:r>
        <w:separator/>
      </w:r>
    </w:p>
  </w:endnote>
  <w:endnote w:type="continuationSeparator" w:id="0">
    <w:p w14:paraId="7A9D0935" w14:textId="77777777" w:rsidR="0075243A" w:rsidRDefault="0075243A"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6934" w14:textId="77777777" w:rsidR="0075243A" w:rsidRDefault="0075243A" w:rsidP="009E5A4D">
      <w:pPr>
        <w:spacing w:after="0" w:line="240" w:lineRule="auto"/>
      </w:pPr>
      <w:r>
        <w:separator/>
      </w:r>
    </w:p>
  </w:footnote>
  <w:footnote w:type="continuationSeparator" w:id="0">
    <w:p w14:paraId="59B4ED1A" w14:textId="77777777" w:rsidR="0075243A" w:rsidRDefault="0075243A"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47E1C2AA" w:rsidR="009D2E7A" w:rsidRPr="0011753F" w:rsidRDefault="008F6C7A" w:rsidP="00A9609B">
                          <w:pPr>
                            <w:pStyle w:val="DeckblattHeadline"/>
                            <w:spacing w:line="360" w:lineRule="auto"/>
                            <w:rPr>
                              <w:rFonts w:ascii="Arial Narrow" w:hAnsi="Arial Narrow" w:cs="Arial"/>
                              <w:b/>
                              <w:bCs/>
                            </w:rPr>
                          </w:pPr>
                          <w:r w:rsidRPr="0011753F">
                            <w:rPr>
                              <w:rFonts w:ascii="Arial Narrow" w:hAnsi="Arial Narrow" w:cs="Arial"/>
                              <w:b/>
                              <w:bCs/>
                            </w:rPr>
                            <w:t>Terugvragen borg huurwoning</w:t>
                          </w:r>
                        </w:p>
                        <w:p w14:paraId="09C26DC1" w14:textId="5A4F77CF" w:rsidR="002A23B8" w:rsidRPr="0011753F" w:rsidRDefault="002A23B8" w:rsidP="00A9609B">
                          <w:pPr>
                            <w:pStyle w:val="DeckblattSubline"/>
                            <w:spacing w:line="360" w:lineRule="auto"/>
                            <w:rPr>
                              <w:rFonts w:ascii="Arial" w:hAnsi="Arial" w:cs="Arial"/>
                            </w:rPr>
                          </w:pPr>
                          <w:r w:rsidRPr="0011753F">
                            <w:rPr>
                              <w:rFonts w:ascii="Arial" w:hAnsi="Arial" w:cs="Arial"/>
                            </w:rPr>
                            <w:t>Voorbeeldbrief</w:t>
                          </w:r>
                          <w:r w:rsidR="00B41FA9" w:rsidRPr="0011753F">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47E1C2AA" w:rsidR="009D2E7A" w:rsidRPr="0011753F" w:rsidRDefault="008F6C7A" w:rsidP="00A9609B">
                    <w:pPr>
                      <w:pStyle w:val="DeckblattHeadline"/>
                      <w:spacing w:line="360" w:lineRule="auto"/>
                      <w:rPr>
                        <w:rFonts w:ascii="Arial Narrow" w:hAnsi="Arial Narrow" w:cs="Arial"/>
                        <w:b/>
                        <w:bCs/>
                      </w:rPr>
                    </w:pPr>
                    <w:r w:rsidRPr="0011753F">
                      <w:rPr>
                        <w:rFonts w:ascii="Arial Narrow" w:hAnsi="Arial Narrow" w:cs="Arial"/>
                        <w:b/>
                        <w:bCs/>
                      </w:rPr>
                      <w:t>Terugvragen borg huurwoning</w:t>
                    </w:r>
                  </w:p>
                  <w:p w14:paraId="09C26DC1" w14:textId="5A4F77CF" w:rsidR="002A23B8" w:rsidRPr="0011753F" w:rsidRDefault="002A23B8" w:rsidP="00A9609B">
                    <w:pPr>
                      <w:pStyle w:val="DeckblattSubline"/>
                      <w:spacing w:line="360" w:lineRule="auto"/>
                      <w:rPr>
                        <w:rFonts w:ascii="Arial" w:hAnsi="Arial" w:cs="Arial"/>
                      </w:rPr>
                    </w:pPr>
                    <w:r w:rsidRPr="0011753F">
                      <w:rPr>
                        <w:rFonts w:ascii="Arial" w:hAnsi="Arial" w:cs="Arial"/>
                      </w:rPr>
                      <w:t>Voorbeeldbrief</w:t>
                    </w:r>
                    <w:r w:rsidR="00B41FA9" w:rsidRPr="0011753F">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881003070"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59058564"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1D80"/>
    <w:multiLevelType w:val="hybridMultilevel"/>
    <w:tmpl w:val="F63E6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3" w15:restartNumberingAfterBreak="0">
    <w:nsid w:val="21475988"/>
    <w:multiLevelType w:val="hybridMultilevel"/>
    <w:tmpl w:val="F872B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7452E1"/>
    <w:multiLevelType w:val="hybridMultilevel"/>
    <w:tmpl w:val="1166B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6" w15:restartNumberingAfterBreak="0">
    <w:nsid w:val="2A814D6F"/>
    <w:multiLevelType w:val="hybridMultilevel"/>
    <w:tmpl w:val="C05AD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700A60"/>
    <w:multiLevelType w:val="hybridMultilevel"/>
    <w:tmpl w:val="72D03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622142"/>
    <w:multiLevelType w:val="hybridMultilevel"/>
    <w:tmpl w:val="1390ECF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4A642E92"/>
    <w:multiLevelType w:val="hybridMultilevel"/>
    <w:tmpl w:val="9E06B43C"/>
    <w:lvl w:ilvl="0" w:tplc="D856DE0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55711759"/>
    <w:multiLevelType w:val="hybridMultilevel"/>
    <w:tmpl w:val="D4D6D4F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667A1734"/>
    <w:multiLevelType w:val="hybridMultilevel"/>
    <w:tmpl w:val="D7F08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13"/>
  </w:num>
  <w:num w:numId="2" w16cid:durableId="1474130249">
    <w:abstractNumId w:val="13"/>
  </w:num>
  <w:num w:numId="3" w16cid:durableId="113913390">
    <w:abstractNumId w:val="2"/>
    <w:lvlOverride w:ilvl="5">
      <w:lvl w:ilvl="5">
        <w:start w:val="1"/>
        <w:numFmt w:val="decimal"/>
        <w:lvlText w:val="%2%3-%4.%5.%6"/>
        <w:lvlJc w:val="left"/>
        <w:pPr>
          <w:tabs>
            <w:tab w:val="num" w:pos="907"/>
          </w:tabs>
          <w:ind w:left="907" w:hanging="907"/>
        </w:pPr>
      </w:lvl>
    </w:lvlOverride>
  </w:num>
  <w:num w:numId="4" w16cid:durableId="1301034345">
    <w:abstractNumId w:val="2"/>
    <w:lvlOverride w:ilvl="5">
      <w:lvl w:ilvl="5">
        <w:start w:val="1"/>
        <w:numFmt w:val="decimal"/>
        <w:lvlText w:val="%2%3-%4.%5.%6"/>
        <w:lvlJc w:val="left"/>
        <w:pPr>
          <w:tabs>
            <w:tab w:val="num" w:pos="907"/>
          </w:tabs>
          <w:ind w:left="907" w:hanging="907"/>
        </w:pPr>
      </w:lvl>
    </w:lvlOverride>
  </w:num>
  <w:num w:numId="5" w16cid:durableId="1078552901">
    <w:abstractNumId w:val="2"/>
    <w:lvlOverride w:ilvl="5">
      <w:lvl w:ilvl="5">
        <w:start w:val="1"/>
        <w:numFmt w:val="decimal"/>
        <w:lvlText w:val="%2%3-%4.%5.%6"/>
        <w:lvlJc w:val="left"/>
        <w:pPr>
          <w:tabs>
            <w:tab w:val="num" w:pos="907"/>
          </w:tabs>
          <w:ind w:left="907" w:hanging="907"/>
        </w:pPr>
      </w:lvl>
    </w:lvlOverride>
  </w:num>
  <w:num w:numId="6" w16cid:durableId="958485474">
    <w:abstractNumId w:val="2"/>
    <w:lvlOverride w:ilvl="5">
      <w:lvl w:ilvl="5">
        <w:start w:val="1"/>
        <w:numFmt w:val="decimal"/>
        <w:lvlText w:val="%2%3-%4.%5.%6"/>
        <w:lvlJc w:val="left"/>
        <w:pPr>
          <w:tabs>
            <w:tab w:val="num" w:pos="907"/>
          </w:tabs>
          <w:ind w:left="907" w:hanging="907"/>
        </w:pPr>
      </w:lvl>
    </w:lvlOverride>
  </w:num>
  <w:num w:numId="7" w16cid:durableId="1066338287">
    <w:abstractNumId w:val="2"/>
    <w:lvlOverride w:ilvl="5">
      <w:lvl w:ilvl="5">
        <w:start w:val="1"/>
        <w:numFmt w:val="decimal"/>
        <w:lvlText w:val="%2%3-%4.%5.%6"/>
        <w:lvlJc w:val="left"/>
        <w:pPr>
          <w:tabs>
            <w:tab w:val="num" w:pos="907"/>
          </w:tabs>
          <w:ind w:left="907" w:hanging="907"/>
        </w:pPr>
      </w:lvl>
    </w:lvlOverride>
  </w:num>
  <w:num w:numId="8" w16cid:durableId="74589644">
    <w:abstractNumId w:val="2"/>
    <w:lvlOverride w:ilvl="5">
      <w:lvl w:ilvl="5">
        <w:start w:val="1"/>
        <w:numFmt w:val="decimal"/>
        <w:lvlText w:val="%2%3-%4.%5.%6"/>
        <w:lvlJc w:val="left"/>
        <w:pPr>
          <w:tabs>
            <w:tab w:val="num" w:pos="907"/>
          </w:tabs>
          <w:ind w:left="907" w:hanging="907"/>
        </w:pPr>
      </w:lvl>
    </w:lvlOverride>
  </w:num>
  <w:num w:numId="9" w16cid:durableId="1275095873">
    <w:abstractNumId w:val="2"/>
    <w:lvlOverride w:ilvl="5">
      <w:lvl w:ilvl="5">
        <w:start w:val="1"/>
        <w:numFmt w:val="decimal"/>
        <w:lvlText w:val="%2%3-%4.%5.%6"/>
        <w:lvlJc w:val="left"/>
        <w:pPr>
          <w:tabs>
            <w:tab w:val="num" w:pos="907"/>
          </w:tabs>
          <w:ind w:left="907" w:hanging="907"/>
        </w:pPr>
      </w:lvl>
    </w:lvlOverride>
  </w:num>
  <w:num w:numId="10" w16cid:durableId="1711956044">
    <w:abstractNumId w:val="2"/>
    <w:lvlOverride w:ilvl="5">
      <w:lvl w:ilvl="5">
        <w:start w:val="1"/>
        <w:numFmt w:val="decimal"/>
        <w:lvlText w:val="%2%3-%4.%5.%6"/>
        <w:lvlJc w:val="left"/>
        <w:pPr>
          <w:tabs>
            <w:tab w:val="num" w:pos="907"/>
          </w:tabs>
          <w:ind w:left="907" w:hanging="907"/>
        </w:pPr>
      </w:lvl>
    </w:lvlOverride>
  </w:num>
  <w:num w:numId="11" w16cid:durableId="305941251">
    <w:abstractNumId w:val="2"/>
    <w:lvlOverride w:ilvl="5">
      <w:lvl w:ilvl="5">
        <w:start w:val="1"/>
        <w:numFmt w:val="decimal"/>
        <w:lvlText w:val="%2%3-%4.%5.%6"/>
        <w:lvlJc w:val="left"/>
        <w:pPr>
          <w:tabs>
            <w:tab w:val="num" w:pos="907"/>
          </w:tabs>
          <w:ind w:left="907" w:hanging="907"/>
        </w:pPr>
      </w:lvl>
    </w:lvlOverride>
  </w:num>
  <w:num w:numId="12" w16cid:durableId="1850631506">
    <w:abstractNumId w:val="2"/>
  </w:num>
  <w:num w:numId="13" w16cid:durableId="2068600298">
    <w:abstractNumId w:val="5"/>
  </w:num>
  <w:num w:numId="14" w16cid:durableId="1339500102">
    <w:abstractNumId w:val="5"/>
  </w:num>
  <w:num w:numId="15" w16cid:durableId="443576778">
    <w:abstractNumId w:val="5"/>
  </w:num>
  <w:num w:numId="16" w16cid:durableId="1570456284">
    <w:abstractNumId w:val="7"/>
  </w:num>
  <w:num w:numId="17" w16cid:durableId="568274033">
    <w:abstractNumId w:val="1"/>
  </w:num>
  <w:num w:numId="18" w16cid:durableId="451872001">
    <w:abstractNumId w:val="3"/>
  </w:num>
  <w:num w:numId="19" w16cid:durableId="1951156149">
    <w:abstractNumId w:val="8"/>
  </w:num>
  <w:num w:numId="20" w16cid:durableId="313994820">
    <w:abstractNumId w:val="4"/>
  </w:num>
  <w:num w:numId="21" w16cid:durableId="1031538546">
    <w:abstractNumId w:val="9"/>
  </w:num>
  <w:num w:numId="22" w16cid:durableId="1780176461">
    <w:abstractNumId w:val="0"/>
  </w:num>
  <w:num w:numId="23" w16cid:durableId="1404909288">
    <w:abstractNumId w:val="6"/>
  </w:num>
  <w:num w:numId="24" w16cid:durableId="1539734283">
    <w:abstractNumId w:val="10"/>
  </w:num>
  <w:num w:numId="25" w16cid:durableId="1206135419">
    <w:abstractNumId w:val="12"/>
  </w:num>
  <w:num w:numId="26" w16cid:durableId="483856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42B68"/>
    <w:rsid w:val="00046340"/>
    <w:rsid w:val="00067CCB"/>
    <w:rsid w:val="00076038"/>
    <w:rsid w:val="00081443"/>
    <w:rsid w:val="000821EB"/>
    <w:rsid w:val="0008397C"/>
    <w:rsid w:val="00092AFC"/>
    <w:rsid w:val="000B2AC0"/>
    <w:rsid w:val="000B388D"/>
    <w:rsid w:val="000E3D70"/>
    <w:rsid w:val="00103780"/>
    <w:rsid w:val="00114088"/>
    <w:rsid w:val="0011753F"/>
    <w:rsid w:val="001225A8"/>
    <w:rsid w:val="0015225E"/>
    <w:rsid w:val="001A19B2"/>
    <w:rsid w:val="001A42C3"/>
    <w:rsid w:val="001B4D1A"/>
    <w:rsid w:val="001D052A"/>
    <w:rsid w:val="001F28F0"/>
    <w:rsid w:val="00200C7D"/>
    <w:rsid w:val="00213E37"/>
    <w:rsid w:val="00233AE0"/>
    <w:rsid w:val="00235E6B"/>
    <w:rsid w:val="00257CD0"/>
    <w:rsid w:val="00263F83"/>
    <w:rsid w:val="00282599"/>
    <w:rsid w:val="00290097"/>
    <w:rsid w:val="002A23B8"/>
    <w:rsid w:val="002A4010"/>
    <w:rsid w:val="002A4090"/>
    <w:rsid w:val="002B153D"/>
    <w:rsid w:val="002B4C02"/>
    <w:rsid w:val="00307842"/>
    <w:rsid w:val="00320EF6"/>
    <w:rsid w:val="003458A8"/>
    <w:rsid w:val="00346693"/>
    <w:rsid w:val="0034760F"/>
    <w:rsid w:val="00352861"/>
    <w:rsid w:val="00364163"/>
    <w:rsid w:val="003974DA"/>
    <w:rsid w:val="003C6F95"/>
    <w:rsid w:val="003D4DBF"/>
    <w:rsid w:val="003F238E"/>
    <w:rsid w:val="00414391"/>
    <w:rsid w:val="00432DCE"/>
    <w:rsid w:val="0043624B"/>
    <w:rsid w:val="00466B39"/>
    <w:rsid w:val="004749CF"/>
    <w:rsid w:val="00492593"/>
    <w:rsid w:val="004C44C2"/>
    <w:rsid w:val="004E620A"/>
    <w:rsid w:val="004F3C2D"/>
    <w:rsid w:val="00516790"/>
    <w:rsid w:val="005436FF"/>
    <w:rsid w:val="00547953"/>
    <w:rsid w:val="0055673D"/>
    <w:rsid w:val="00567795"/>
    <w:rsid w:val="00585185"/>
    <w:rsid w:val="00586141"/>
    <w:rsid w:val="005C2668"/>
    <w:rsid w:val="005D27C4"/>
    <w:rsid w:val="006421BC"/>
    <w:rsid w:val="006506BD"/>
    <w:rsid w:val="00657D02"/>
    <w:rsid w:val="006A0D90"/>
    <w:rsid w:val="006D3214"/>
    <w:rsid w:val="007014C5"/>
    <w:rsid w:val="00722E3F"/>
    <w:rsid w:val="00731333"/>
    <w:rsid w:val="00747C69"/>
    <w:rsid w:val="0075243A"/>
    <w:rsid w:val="0076702F"/>
    <w:rsid w:val="00776448"/>
    <w:rsid w:val="007B020C"/>
    <w:rsid w:val="007B41DC"/>
    <w:rsid w:val="008004EF"/>
    <w:rsid w:val="00800FAC"/>
    <w:rsid w:val="00813992"/>
    <w:rsid w:val="008431CD"/>
    <w:rsid w:val="0085541A"/>
    <w:rsid w:val="0086080E"/>
    <w:rsid w:val="00882958"/>
    <w:rsid w:val="00894BD3"/>
    <w:rsid w:val="00897C0C"/>
    <w:rsid w:val="008B5892"/>
    <w:rsid w:val="008C1A46"/>
    <w:rsid w:val="008C2038"/>
    <w:rsid w:val="008F6C7A"/>
    <w:rsid w:val="00926A23"/>
    <w:rsid w:val="009428BB"/>
    <w:rsid w:val="00942D73"/>
    <w:rsid w:val="00953CD3"/>
    <w:rsid w:val="0096766D"/>
    <w:rsid w:val="009B7383"/>
    <w:rsid w:val="009D2E7A"/>
    <w:rsid w:val="009D3258"/>
    <w:rsid w:val="009E5A4D"/>
    <w:rsid w:val="009F19D7"/>
    <w:rsid w:val="009F2568"/>
    <w:rsid w:val="00A035D4"/>
    <w:rsid w:val="00A301A2"/>
    <w:rsid w:val="00A45ECF"/>
    <w:rsid w:val="00A7130E"/>
    <w:rsid w:val="00A9609B"/>
    <w:rsid w:val="00AA3181"/>
    <w:rsid w:val="00AA3405"/>
    <w:rsid w:val="00AB4E95"/>
    <w:rsid w:val="00AD1AB9"/>
    <w:rsid w:val="00B0125E"/>
    <w:rsid w:val="00B013ED"/>
    <w:rsid w:val="00B02D4C"/>
    <w:rsid w:val="00B03EEC"/>
    <w:rsid w:val="00B275AA"/>
    <w:rsid w:val="00B41FA9"/>
    <w:rsid w:val="00B7415D"/>
    <w:rsid w:val="00B9170E"/>
    <w:rsid w:val="00BA2831"/>
    <w:rsid w:val="00BA46C8"/>
    <w:rsid w:val="00BE006E"/>
    <w:rsid w:val="00BE575D"/>
    <w:rsid w:val="00BF2AA6"/>
    <w:rsid w:val="00BF5BD9"/>
    <w:rsid w:val="00C40052"/>
    <w:rsid w:val="00C4252E"/>
    <w:rsid w:val="00C466B7"/>
    <w:rsid w:val="00C46990"/>
    <w:rsid w:val="00C67A87"/>
    <w:rsid w:val="00C8174E"/>
    <w:rsid w:val="00C82D48"/>
    <w:rsid w:val="00C93CF0"/>
    <w:rsid w:val="00CA4BC5"/>
    <w:rsid w:val="00CB7C7E"/>
    <w:rsid w:val="00CC6A77"/>
    <w:rsid w:val="00CE24DB"/>
    <w:rsid w:val="00D540A2"/>
    <w:rsid w:val="00D64FDE"/>
    <w:rsid w:val="00D97216"/>
    <w:rsid w:val="00DB0A3D"/>
    <w:rsid w:val="00DC3166"/>
    <w:rsid w:val="00DE17F7"/>
    <w:rsid w:val="00E35A78"/>
    <w:rsid w:val="00E40AB2"/>
    <w:rsid w:val="00E438FB"/>
    <w:rsid w:val="00E84E00"/>
    <w:rsid w:val="00E85249"/>
    <w:rsid w:val="00EB4EA6"/>
    <w:rsid w:val="00F04AFC"/>
    <w:rsid w:val="00F06ACA"/>
    <w:rsid w:val="00F104B7"/>
    <w:rsid w:val="00F229EC"/>
    <w:rsid w:val="00F5245C"/>
    <w:rsid w:val="00F9059A"/>
    <w:rsid w:val="00FA471C"/>
    <w:rsid w:val="00FB33FB"/>
    <w:rsid w:val="00FC0411"/>
    <w:rsid w:val="00FE2D02"/>
    <w:rsid w:val="00FE45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semiHidden/>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semiHidden/>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g.n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394</Words>
  <Characters>2173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12</cp:revision>
  <dcterms:created xsi:type="dcterms:W3CDTF">2025-07-29T11:49:00Z</dcterms:created>
  <dcterms:modified xsi:type="dcterms:W3CDTF">2025-10-31T14:01:00Z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ies>
</file>